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06" w:rsidRDefault="00873E06" w:rsidP="00873E06">
      <w:pPr>
        <w:pStyle w:val="Default"/>
      </w:pPr>
    </w:p>
    <w:p w:rsidR="00873E06" w:rsidRDefault="00873E06" w:rsidP="00873E06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Общая классификация ошибок </w:t>
      </w:r>
    </w:p>
    <w:p w:rsidR="00873E06" w:rsidRDefault="00873E06" w:rsidP="00873E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оценке знаний, умений и навыков учащихся следует учитывать все ошибки (грубые и негрубые) и недочеты. </w:t>
      </w:r>
    </w:p>
    <w:p w:rsidR="00873E06" w:rsidRDefault="00873E06" w:rsidP="00873E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Грубыми считаются следующие ошибки: </w:t>
      </w:r>
    </w:p>
    <w:p w:rsidR="00873E06" w:rsidRDefault="00873E06" w:rsidP="00873E06">
      <w:pPr>
        <w:pStyle w:val="Default"/>
        <w:spacing w:after="17"/>
        <w:rPr>
          <w:sz w:val="28"/>
          <w:szCs w:val="28"/>
        </w:rPr>
      </w:pPr>
      <w:r>
        <w:rPr>
          <w:sz w:val="28"/>
          <w:szCs w:val="28"/>
        </w:rPr>
        <w:t xml:space="preserve">1)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873E06" w:rsidRDefault="00873E06" w:rsidP="00873E06">
      <w:pPr>
        <w:pStyle w:val="Default"/>
        <w:spacing w:after="17"/>
        <w:rPr>
          <w:sz w:val="28"/>
          <w:szCs w:val="28"/>
        </w:rPr>
      </w:pPr>
      <w:r>
        <w:rPr>
          <w:sz w:val="28"/>
          <w:szCs w:val="28"/>
        </w:rPr>
        <w:t xml:space="preserve">2) незнание наименований единиц измерения; </w:t>
      </w:r>
    </w:p>
    <w:p w:rsidR="00873E06" w:rsidRDefault="00873E06" w:rsidP="00873E06">
      <w:pPr>
        <w:pStyle w:val="Default"/>
        <w:spacing w:after="17"/>
        <w:rPr>
          <w:sz w:val="28"/>
          <w:szCs w:val="28"/>
        </w:rPr>
      </w:pPr>
      <w:r>
        <w:rPr>
          <w:sz w:val="28"/>
          <w:szCs w:val="28"/>
        </w:rPr>
        <w:t xml:space="preserve">3) неумение выделить в ответе главное; </w:t>
      </w:r>
    </w:p>
    <w:p w:rsidR="00873E06" w:rsidRDefault="00873E06" w:rsidP="00873E06">
      <w:pPr>
        <w:pStyle w:val="Default"/>
        <w:spacing w:after="17"/>
        <w:rPr>
          <w:sz w:val="28"/>
          <w:szCs w:val="28"/>
        </w:rPr>
      </w:pPr>
      <w:r>
        <w:rPr>
          <w:sz w:val="28"/>
          <w:szCs w:val="28"/>
        </w:rPr>
        <w:t xml:space="preserve">4) неумение применять знания для решения задач; </w:t>
      </w:r>
    </w:p>
    <w:p w:rsidR="00873E06" w:rsidRDefault="00873E06" w:rsidP="00873E06">
      <w:pPr>
        <w:pStyle w:val="Default"/>
        <w:spacing w:after="17"/>
        <w:rPr>
          <w:sz w:val="28"/>
          <w:szCs w:val="28"/>
        </w:rPr>
      </w:pPr>
      <w:r>
        <w:rPr>
          <w:sz w:val="28"/>
          <w:szCs w:val="28"/>
        </w:rPr>
        <w:t xml:space="preserve">5) неумение делать выводы и обобщения; </w:t>
      </w:r>
    </w:p>
    <w:p w:rsidR="00873E06" w:rsidRDefault="00873E06" w:rsidP="00873E06">
      <w:pPr>
        <w:pStyle w:val="Default"/>
        <w:spacing w:after="17"/>
        <w:rPr>
          <w:sz w:val="28"/>
          <w:szCs w:val="28"/>
        </w:rPr>
      </w:pPr>
      <w:r>
        <w:rPr>
          <w:sz w:val="28"/>
          <w:szCs w:val="28"/>
        </w:rPr>
        <w:t xml:space="preserve">6) неумение читать и строить графики и принципиальные схемы; </w:t>
      </w:r>
    </w:p>
    <w:p w:rsidR="00873E06" w:rsidRDefault="00873E06" w:rsidP="00873E06">
      <w:pPr>
        <w:pStyle w:val="Default"/>
        <w:spacing w:after="17"/>
        <w:rPr>
          <w:sz w:val="28"/>
          <w:szCs w:val="28"/>
        </w:rPr>
      </w:pPr>
      <w:r>
        <w:rPr>
          <w:sz w:val="28"/>
          <w:szCs w:val="28"/>
        </w:rPr>
        <w:t xml:space="preserve">7) неумение подготовить компьютер для работы и выключить его грамотно после окончания урока; </w:t>
      </w:r>
    </w:p>
    <w:p w:rsidR="00873E06" w:rsidRDefault="00873E06" w:rsidP="00873E06">
      <w:pPr>
        <w:pStyle w:val="Default"/>
        <w:spacing w:after="17"/>
        <w:rPr>
          <w:sz w:val="28"/>
          <w:szCs w:val="28"/>
        </w:rPr>
      </w:pPr>
      <w:r>
        <w:rPr>
          <w:sz w:val="28"/>
          <w:szCs w:val="28"/>
        </w:rPr>
        <w:t xml:space="preserve">8) неумение пользоваться первоисточниками, учебником и справочниками; </w:t>
      </w:r>
    </w:p>
    <w:p w:rsidR="00873E06" w:rsidRDefault="00873E06" w:rsidP="00873E06">
      <w:pPr>
        <w:pStyle w:val="Default"/>
        <w:spacing w:after="17"/>
        <w:rPr>
          <w:sz w:val="28"/>
          <w:szCs w:val="28"/>
        </w:rPr>
      </w:pPr>
      <w:r>
        <w:rPr>
          <w:sz w:val="28"/>
          <w:szCs w:val="28"/>
        </w:rPr>
        <w:t xml:space="preserve">9) нарушение техники безопасности; </w:t>
      </w:r>
    </w:p>
    <w:p w:rsidR="00873E06" w:rsidRDefault="00873E06" w:rsidP="00873E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10) небрежное отношение к оборудованию, приборам, материалам. </w:t>
      </w:r>
    </w:p>
    <w:p w:rsidR="00873E06" w:rsidRDefault="00873E06" w:rsidP="00873E06">
      <w:pPr>
        <w:pStyle w:val="Default"/>
        <w:rPr>
          <w:sz w:val="28"/>
          <w:szCs w:val="28"/>
        </w:rPr>
      </w:pPr>
    </w:p>
    <w:p w:rsidR="00873E06" w:rsidRDefault="00873E06" w:rsidP="00873E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негрубым ошибкам следует отнести: </w:t>
      </w:r>
    </w:p>
    <w:p w:rsidR="00873E06" w:rsidRDefault="00873E06" w:rsidP="00873E06">
      <w:pPr>
        <w:pStyle w:val="Default"/>
        <w:spacing w:after="19"/>
        <w:rPr>
          <w:sz w:val="28"/>
          <w:szCs w:val="28"/>
        </w:rPr>
      </w:pPr>
      <w:r>
        <w:rPr>
          <w:sz w:val="28"/>
          <w:szCs w:val="28"/>
        </w:rPr>
        <w:t xml:space="preserve">1)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>
        <w:rPr>
          <w:sz w:val="28"/>
          <w:szCs w:val="28"/>
        </w:rPr>
        <w:t>второстепенными</w:t>
      </w:r>
      <w:proofErr w:type="gramEnd"/>
      <w:r>
        <w:rPr>
          <w:sz w:val="28"/>
          <w:szCs w:val="28"/>
        </w:rPr>
        <w:t xml:space="preserve">; </w:t>
      </w:r>
    </w:p>
    <w:p w:rsidR="00873E06" w:rsidRDefault="00873E06" w:rsidP="00873E06">
      <w:pPr>
        <w:pStyle w:val="Default"/>
        <w:spacing w:after="19"/>
        <w:rPr>
          <w:sz w:val="28"/>
          <w:szCs w:val="28"/>
        </w:rPr>
      </w:pPr>
      <w:r>
        <w:rPr>
          <w:sz w:val="28"/>
          <w:szCs w:val="28"/>
        </w:rPr>
        <w:t xml:space="preserve">2) ошибки, вызванные несоблюдением условий проведения компьютерного эксперимента, условий работы оборудования; </w:t>
      </w:r>
    </w:p>
    <w:p w:rsidR="00873E06" w:rsidRDefault="00873E06" w:rsidP="00873E06">
      <w:pPr>
        <w:pStyle w:val="Default"/>
        <w:spacing w:after="19"/>
        <w:rPr>
          <w:sz w:val="28"/>
          <w:szCs w:val="28"/>
        </w:rPr>
      </w:pPr>
      <w:r>
        <w:rPr>
          <w:sz w:val="28"/>
          <w:szCs w:val="28"/>
        </w:rPr>
        <w:t xml:space="preserve">3) ошибки в условных обозначениях на принципиальных схемах, неточность графика и др.; </w:t>
      </w:r>
    </w:p>
    <w:p w:rsidR="00873E06" w:rsidRDefault="00873E06" w:rsidP="00873E06">
      <w:pPr>
        <w:pStyle w:val="Default"/>
        <w:spacing w:after="19"/>
        <w:rPr>
          <w:sz w:val="28"/>
          <w:szCs w:val="28"/>
        </w:rPr>
      </w:pPr>
      <w:r>
        <w:rPr>
          <w:sz w:val="28"/>
          <w:szCs w:val="28"/>
        </w:rPr>
        <w:t xml:space="preserve">4) 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>
        <w:rPr>
          <w:sz w:val="28"/>
          <w:szCs w:val="28"/>
        </w:rPr>
        <w:t>второстепенными</w:t>
      </w:r>
      <w:proofErr w:type="gramEnd"/>
      <w:r>
        <w:rPr>
          <w:sz w:val="28"/>
          <w:szCs w:val="28"/>
        </w:rPr>
        <w:t xml:space="preserve">); </w:t>
      </w:r>
    </w:p>
    <w:p w:rsidR="00873E06" w:rsidRDefault="00873E06" w:rsidP="00873E06">
      <w:pPr>
        <w:pStyle w:val="Default"/>
        <w:spacing w:after="19"/>
        <w:rPr>
          <w:sz w:val="28"/>
          <w:szCs w:val="28"/>
        </w:rPr>
      </w:pPr>
      <w:r>
        <w:rPr>
          <w:sz w:val="28"/>
          <w:szCs w:val="28"/>
        </w:rPr>
        <w:t xml:space="preserve">5) нерациональные методы работы со справочной и другой литературой; </w:t>
      </w:r>
    </w:p>
    <w:p w:rsidR="00873E06" w:rsidRDefault="00873E06" w:rsidP="00873E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неумение решать задачи, выполнять задания в общем виде. </w:t>
      </w:r>
    </w:p>
    <w:p w:rsidR="00873E06" w:rsidRDefault="00873E06" w:rsidP="00873E06">
      <w:pPr>
        <w:pStyle w:val="Default"/>
        <w:rPr>
          <w:sz w:val="28"/>
          <w:szCs w:val="28"/>
        </w:rPr>
      </w:pPr>
    </w:p>
    <w:p w:rsidR="00873E06" w:rsidRDefault="00873E06" w:rsidP="00873E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Недочетами являются: </w:t>
      </w:r>
    </w:p>
    <w:p w:rsidR="00873E06" w:rsidRDefault="00873E06" w:rsidP="00873E06">
      <w:pPr>
        <w:pStyle w:val="Default"/>
        <w:spacing w:after="176"/>
        <w:rPr>
          <w:sz w:val="28"/>
          <w:szCs w:val="28"/>
        </w:rPr>
      </w:pPr>
      <w:r>
        <w:rPr>
          <w:sz w:val="28"/>
          <w:szCs w:val="28"/>
        </w:rPr>
        <w:t xml:space="preserve">1) нерациональные приемы вычислений и преобразований; </w:t>
      </w:r>
    </w:p>
    <w:p w:rsidR="00873E06" w:rsidRDefault="00873E06" w:rsidP="00873E06">
      <w:pPr>
        <w:pStyle w:val="Default"/>
        <w:spacing w:after="176"/>
        <w:rPr>
          <w:sz w:val="28"/>
          <w:szCs w:val="28"/>
        </w:rPr>
      </w:pPr>
      <w:r>
        <w:rPr>
          <w:sz w:val="28"/>
          <w:szCs w:val="28"/>
        </w:rPr>
        <w:t xml:space="preserve">2) ошибки в вычислениях (арифметические); </w:t>
      </w:r>
    </w:p>
    <w:p w:rsidR="00873E06" w:rsidRDefault="00873E06" w:rsidP="00873E06">
      <w:pPr>
        <w:pStyle w:val="Default"/>
        <w:spacing w:after="176"/>
        <w:rPr>
          <w:sz w:val="28"/>
          <w:szCs w:val="28"/>
        </w:rPr>
      </w:pPr>
      <w:r>
        <w:rPr>
          <w:sz w:val="28"/>
          <w:szCs w:val="28"/>
        </w:rPr>
        <w:t xml:space="preserve">3) небрежное выполнение записей, чертежей, схем, графиков; </w:t>
      </w:r>
    </w:p>
    <w:p w:rsidR="00873E06" w:rsidRDefault="00873E06" w:rsidP="00873E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орфографические и пунктуационные ошибки. </w:t>
      </w:r>
    </w:p>
    <w:p w:rsidR="00BE73D7" w:rsidRDefault="00BE73D7"/>
    <w:sectPr w:rsidR="00BE73D7" w:rsidSect="0087646C">
      <w:pgSz w:w="11906" w:h="17338"/>
      <w:pgMar w:top="1107" w:right="30" w:bottom="654" w:left="69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E06"/>
    <w:rsid w:val="00873E06"/>
    <w:rsid w:val="00BE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2012-03-04T15:45:00Z</dcterms:created>
  <dcterms:modified xsi:type="dcterms:W3CDTF">2012-03-04T15:45:00Z</dcterms:modified>
</cp:coreProperties>
</file>